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3FF0" w14:textId="66E7D425" w:rsidR="00A52F56" w:rsidRPr="0009703B" w:rsidRDefault="00F87880" w:rsidP="00AD4256">
      <w:pPr>
        <w:pStyle w:val="NormalWeb"/>
        <w:tabs>
          <w:tab w:val="left" w:pos="1280"/>
          <w:tab w:val="center" w:pos="5101"/>
        </w:tabs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P</w:t>
      </w:r>
      <w:r w:rsidR="00A52F56" w:rsidRPr="0009703B">
        <w:rPr>
          <w:rFonts w:ascii="Times New Roman" w:hAnsi="Times New Roman"/>
          <w:b/>
          <w:sz w:val="28"/>
          <w:szCs w:val="24"/>
          <w:lang w:val="en-US"/>
        </w:rPr>
        <w:t xml:space="preserve">ost-doctoral researcher in </w:t>
      </w:r>
      <w:r w:rsidR="00A52F56">
        <w:rPr>
          <w:rFonts w:ascii="Times New Roman" w:hAnsi="Times New Roman"/>
          <w:b/>
          <w:sz w:val="28"/>
          <w:szCs w:val="24"/>
          <w:lang w:val="en-US"/>
        </w:rPr>
        <w:t>e</w:t>
      </w:r>
      <w:r w:rsidR="00A52F56" w:rsidRPr="0009703B">
        <w:rPr>
          <w:rFonts w:ascii="Times New Roman" w:hAnsi="Times New Roman"/>
          <w:b/>
          <w:sz w:val="28"/>
          <w:szCs w:val="24"/>
          <w:lang w:val="en-US"/>
        </w:rPr>
        <w:t>xtracellular vesicles biology</w:t>
      </w:r>
    </w:p>
    <w:p w14:paraId="081C37C7" w14:textId="77777777" w:rsidR="00B93761" w:rsidRDefault="00B93761" w:rsidP="00852242">
      <w:pPr>
        <w:keepNext/>
        <w:ind w:left="142"/>
        <w:jc w:val="both"/>
        <w:outlineLvl w:val="3"/>
        <w:rPr>
          <w:sz w:val="22"/>
          <w:szCs w:val="22"/>
          <w:lang w:val="en-US"/>
        </w:rPr>
      </w:pPr>
    </w:p>
    <w:p w14:paraId="10C40E32" w14:textId="5FA13D0B" w:rsidR="00A52F56" w:rsidRPr="00AD4256" w:rsidRDefault="00A52F56" w:rsidP="00AD4256">
      <w:pPr>
        <w:spacing w:before="120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A52F56">
        <w:rPr>
          <w:rFonts w:ascii="Times New Roman" w:hAnsi="Times New Roman" w:cs="Times New Roman"/>
          <w:b/>
          <w:sz w:val="22"/>
          <w:szCs w:val="22"/>
          <w:lang w:val="en-US"/>
        </w:rPr>
        <w:t>Molecular and functional study of health promoting properties of probiotic-derived extracellular vesicles</w:t>
      </w:r>
    </w:p>
    <w:p w14:paraId="01E254B2" w14:textId="03F1579C" w:rsidR="00A52F56" w:rsidRPr="00AD4256" w:rsidRDefault="00A52F56" w:rsidP="00A52F56">
      <w:pPr>
        <w:pStyle w:val="NormalWeb"/>
        <w:spacing w:before="160" w:beforeAutospacing="0" w:after="0" w:afterAutospacing="0"/>
        <w:rPr>
          <w:rFonts w:ascii="Times New Roman" w:hAnsi="Times New Roman"/>
          <w:lang w:val="en-US"/>
        </w:rPr>
      </w:pPr>
      <w:r w:rsidRPr="00AD4256">
        <w:rPr>
          <w:rFonts w:ascii="Times New Roman" w:hAnsi="Times New Roman"/>
          <w:b/>
          <w:lang w:val="en-US"/>
        </w:rPr>
        <w:t>Location</w:t>
      </w:r>
      <w:r w:rsidRPr="00AD4256">
        <w:rPr>
          <w:rFonts w:ascii="Times New Roman" w:hAnsi="Times New Roman"/>
          <w:lang w:val="en-US"/>
        </w:rPr>
        <w:t>: STLO, INRAE, Rennes, France</w:t>
      </w:r>
    </w:p>
    <w:p w14:paraId="62D7F140" w14:textId="66A66195" w:rsidR="00A52F56" w:rsidRPr="00AD4256" w:rsidRDefault="00A52F56" w:rsidP="00A52F5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D4256">
        <w:rPr>
          <w:rFonts w:ascii="Times New Roman" w:hAnsi="Times New Roman" w:cs="Times New Roman"/>
          <w:b/>
          <w:sz w:val="20"/>
          <w:szCs w:val="20"/>
          <w:lang w:val="en-US"/>
        </w:rPr>
        <w:t>Start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>: 1</w:t>
      </w:r>
      <w:r w:rsidRPr="00AD425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of September 2023</w:t>
      </w:r>
    </w:p>
    <w:p w14:paraId="43F720E6" w14:textId="4DDE2E40" w:rsidR="00A52F56" w:rsidRPr="00AD4256" w:rsidRDefault="00A52F56" w:rsidP="00AD425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D4256">
        <w:rPr>
          <w:rFonts w:ascii="Times New Roman" w:hAnsi="Times New Roman" w:cs="Times New Roman"/>
          <w:b/>
          <w:sz w:val="20"/>
          <w:szCs w:val="20"/>
          <w:lang w:val="en-US"/>
        </w:rPr>
        <w:t>Length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>: 36 months</w:t>
      </w:r>
    </w:p>
    <w:p w14:paraId="31B838D4" w14:textId="77777777" w:rsidR="00A52F56" w:rsidRPr="00AD4256" w:rsidRDefault="00A52F56" w:rsidP="00A52F56">
      <w:pPr>
        <w:keepNext/>
        <w:jc w:val="both"/>
        <w:outlineLvl w:val="3"/>
        <w:rPr>
          <w:rFonts w:ascii="Times New Roman" w:hAnsi="Times New Roman" w:cs="Times New Roman"/>
          <w:sz w:val="20"/>
          <w:szCs w:val="20"/>
          <w:lang w:val="en-US"/>
        </w:rPr>
      </w:pPr>
    </w:p>
    <w:p w14:paraId="7715DB68" w14:textId="1540FF37" w:rsidR="00A52F56" w:rsidRPr="00AD4256" w:rsidRDefault="00AD4256" w:rsidP="00A52F56">
      <w:pPr>
        <w:keepNext/>
        <w:jc w:val="both"/>
        <w:outlineLvl w:val="3"/>
        <w:rPr>
          <w:rFonts w:ascii="Times New Roman" w:hAnsi="Times New Roman" w:cs="Times New Roman"/>
          <w:sz w:val="20"/>
          <w:szCs w:val="20"/>
          <w:lang w:val="en-US"/>
        </w:rPr>
      </w:pPr>
      <w:r w:rsidRPr="00AD4256">
        <w:rPr>
          <w:rFonts w:ascii="Times New Roman" w:hAnsi="Times New Roman" w:cs="Times New Roman"/>
          <w:b/>
          <w:sz w:val="20"/>
          <w:szCs w:val="20"/>
          <w:lang w:val="en-US"/>
        </w:rPr>
        <w:t>Context and job description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: For this position we are looking for a microbiologist or cellular biologist with experience in the study of extracellular </w:t>
      </w:r>
      <w:proofErr w:type="spellStart"/>
      <w:r w:rsidRPr="00AD4256">
        <w:rPr>
          <w:rFonts w:ascii="Times New Roman" w:hAnsi="Times New Roman" w:cs="Times New Roman"/>
          <w:sz w:val="20"/>
          <w:szCs w:val="20"/>
          <w:lang w:val="en-US"/>
        </w:rPr>
        <w:t>vesicle</w:t>
      </w:r>
      <w:r w:rsidR="004F3147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End"/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F3147">
        <w:rPr>
          <w:rFonts w:ascii="Times New Roman" w:hAnsi="Times New Roman" w:cs="Times New Roman"/>
          <w:sz w:val="20"/>
          <w:szCs w:val="20"/>
          <w:lang w:val="en-US"/>
        </w:rPr>
        <w:t xml:space="preserve">(EVs) 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to investigate the health-promoting properties of </w:t>
      </w:r>
      <w:r w:rsidR="004F3147">
        <w:rPr>
          <w:rFonts w:ascii="Times New Roman" w:hAnsi="Times New Roman" w:cs="Times New Roman"/>
          <w:sz w:val="20"/>
          <w:szCs w:val="20"/>
          <w:lang w:val="en-US"/>
        </w:rPr>
        <w:t>EVs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secreted by probiotics, notably </w:t>
      </w:r>
      <w:r w:rsidRPr="00AD4256">
        <w:rPr>
          <w:rFonts w:ascii="Times New Roman" w:hAnsi="Times New Roman" w:cs="Times New Roman"/>
          <w:i/>
          <w:iCs/>
          <w:sz w:val="20"/>
          <w:szCs w:val="20"/>
          <w:lang w:val="en-US"/>
        </w:rPr>
        <w:t>Propionibacterium freudenreichii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, and their mechanisms of action on the host. Young researcher will work as part of the PEPR BBIT BACTER-EV-BOOSTER research </w:t>
      </w:r>
      <w:proofErr w:type="spellStart"/>
      <w:r w:rsidRPr="00AD4256">
        <w:rPr>
          <w:rFonts w:ascii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that brings together groups from Université de Paris (UMR7057), Université Paris-</w:t>
      </w:r>
      <w:proofErr w:type="spellStart"/>
      <w:r w:rsidRPr="00AD4256">
        <w:rPr>
          <w:rFonts w:ascii="Times New Roman" w:hAnsi="Times New Roman" w:cs="Times New Roman"/>
          <w:sz w:val="20"/>
          <w:szCs w:val="20"/>
          <w:lang w:val="en-US"/>
        </w:rPr>
        <w:t>Saclay</w:t>
      </w:r>
      <w:proofErr w:type="spellEnd"/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/INRAE (MICALIS), </w:t>
      </w:r>
      <w:proofErr w:type="spellStart"/>
      <w:r w:rsidRPr="00AD4256">
        <w:rPr>
          <w:rFonts w:ascii="Times New Roman" w:hAnsi="Times New Roman" w:cs="Times New Roman"/>
          <w:sz w:val="20"/>
          <w:szCs w:val="20"/>
          <w:lang w:val="en-US"/>
        </w:rPr>
        <w:t>Institut</w:t>
      </w:r>
      <w:proofErr w:type="spellEnd"/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D4256">
        <w:rPr>
          <w:rFonts w:ascii="Times New Roman" w:hAnsi="Times New Roman" w:cs="Times New Roman"/>
          <w:sz w:val="20"/>
          <w:szCs w:val="20"/>
          <w:lang w:val="en-US"/>
        </w:rPr>
        <w:t>Agro</w:t>
      </w:r>
      <w:proofErr w:type="spellEnd"/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Dijon (UMR PAM), ENS Paris (UMR7203), UMR1107 (Clermont Ferrand) and Université de Nantes/</w:t>
      </w:r>
      <w:proofErr w:type="spellStart"/>
      <w:r w:rsidRPr="00AD4256">
        <w:rPr>
          <w:rFonts w:ascii="Times New Roman" w:hAnsi="Times New Roman" w:cs="Times New Roman"/>
          <w:sz w:val="20"/>
          <w:szCs w:val="20"/>
          <w:lang w:val="en-US"/>
        </w:rPr>
        <w:t>Inserm</w:t>
      </w:r>
      <w:proofErr w:type="spellEnd"/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(UMR1235 TENS) to develop multidisciplinary approach to stimulate the bioproduction and engineering of Gram+ bacteria’s </w:t>
      </w:r>
      <w:r w:rsidRPr="004F3147">
        <w:rPr>
          <w:rFonts w:ascii="Times New Roman" w:hAnsi="Times New Roman" w:cs="Times New Roman"/>
          <w:sz w:val="20"/>
          <w:szCs w:val="20"/>
          <w:lang w:val="en-US"/>
        </w:rPr>
        <w:t xml:space="preserve">EVs for therapeutic applications to treat inflammation. Indeed, the aim of the BACTER-EV-BOOSTER project is to propose a biotherapy based on therapeutic EVs as an alternative to live probiotics. EVs will be produced in a scalable bioreactor at high yield from Gram+ bacteria with anti-inflammatory activities </w:t>
      </w:r>
      <w:r w:rsidR="004F3147" w:rsidRPr="004F3147">
        <w:rPr>
          <w:rFonts w:ascii="Times New Roman" w:hAnsi="Times New Roman" w:cs="Times New Roman"/>
          <w:sz w:val="20"/>
          <w:szCs w:val="20"/>
          <w:lang w:val="en-US"/>
        </w:rPr>
        <w:t xml:space="preserve">such as </w:t>
      </w:r>
      <w:r w:rsidR="004F3147" w:rsidRPr="004F3147">
        <w:rPr>
          <w:rFonts w:ascii="Times New Roman" w:hAnsi="Times New Roman" w:cs="Times New Roman"/>
          <w:i/>
          <w:sz w:val="20"/>
          <w:szCs w:val="20"/>
          <w:lang w:val="en-US"/>
        </w:rPr>
        <w:t>Propionibacterium freudenreichii</w:t>
      </w:r>
      <w:r w:rsidR="004F3147" w:rsidRPr="004F3147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="004F3147" w:rsidRPr="004F3147">
        <w:rPr>
          <w:rFonts w:ascii="Times New Roman" w:hAnsi="Times New Roman" w:cs="Times New Roman"/>
          <w:i/>
          <w:sz w:val="20"/>
          <w:szCs w:val="20"/>
          <w:lang w:val="en-US"/>
        </w:rPr>
        <w:t>Faecalibacterium</w:t>
      </w:r>
      <w:proofErr w:type="spellEnd"/>
      <w:r w:rsidR="004F3147" w:rsidRPr="004F314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4F3147" w:rsidRPr="004F3147">
        <w:rPr>
          <w:rFonts w:ascii="Times New Roman" w:hAnsi="Times New Roman" w:cs="Times New Roman"/>
          <w:i/>
          <w:sz w:val="20"/>
          <w:szCs w:val="20"/>
          <w:lang w:val="en-US"/>
        </w:rPr>
        <w:t>prausnitzii</w:t>
      </w:r>
      <w:proofErr w:type="spellEnd"/>
      <w:r w:rsidR="004F3147" w:rsidRPr="004F3147">
        <w:rPr>
          <w:rFonts w:ascii="Times New Roman" w:hAnsi="Times New Roman" w:cs="Times New Roman"/>
          <w:sz w:val="20"/>
          <w:szCs w:val="20"/>
          <w:lang w:val="en-US"/>
        </w:rPr>
        <w:t xml:space="preserve">, respectively, a food bacterium, and an intestinal bacterium isolated from the human gut. </w:t>
      </w:r>
      <w:r w:rsidRPr="004F3147">
        <w:rPr>
          <w:rFonts w:ascii="Times New Roman" w:hAnsi="Times New Roman" w:cs="Times New Roman"/>
          <w:sz w:val="20"/>
          <w:szCs w:val="20"/>
          <w:lang w:val="en-US"/>
        </w:rPr>
        <w:t xml:space="preserve">The EVs will be </w:t>
      </w:r>
      <w:proofErr w:type="spellStart"/>
      <w:r w:rsidRPr="004F3147">
        <w:rPr>
          <w:rFonts w:ascii="Times New Roman" w:hAnsi="Times New Roman" w:cs="Times New Roman"/>
          <w:sz w:val="20"/>
          <w:szCs w:val="20"/>
          <w:lang w:val="en-US"/>
        </w:rPr>
        <w:t>characterised</w:t>
      </w:r>
      <w:proofErr w:type="spellEnd"/>
      <w:r w:rsidRPr="004F3147">
        <w:rPr>
          <w:rFonts w:ascii="Times New Roman" w:hAnsi="Times New Roman" w:cs="Times New Roman"/>
          <w:sz w:val="20"/>
          <w:szCs w:val="20"/>
          <w:lang w:val="en-US"/>
        </w:rPr>
        <w:t xml:space="preserve"> at both biophysical and molecular levels (proteins, lipids, sugars, nucleic acids, metabolites). We will also engineer the content of EVs to enhance their intrinsic immunomodulatory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activity. The anti-inflammatory and </w:t>
      </w:r>
      <w:proofErr w:type="spellStart"/>
      <w:r w:rsidRPr="00AD4256">
        <w:rPr>
          <w:rFonts w:ascii="Times New Roman" w:hAnsi="Times New Roman" w:cs="Times New Roman"/>
          <w:sz w:val="20"/>
          <w:szCs w:val="20"/>
          <w:lang w:val="en-US"/>
        </w:rPr>
        <w:t>neuromodulatory</w:t>
      </w:r>
      <w:proofErr w:type="spellEnd"/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properties of EVs from an isolated species or a pool of EVs from a combination of species (grown individually) will be tested </w:t>
      </w:r>
      <w:r w:rsidRPr="00AD4256">
        <w:rPr>
          <w:rFonts w:ascii="Times New Roman" w:hAnsi="Times New Roman" w:cs="Times New Roman"/>
          <w:i/>
          <w:sz w:val="20"/>
          <w:szCs w:val="20"/>
          <w:lang w:val="en-US"/>
        </w:rPr>
        <w:t>in vitro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in a cell model and </w:t>
      </w:r>
      <w:r w:rsidRPr="00AD4256">
        <w:rPr>
          <w:rFonts w:ascii="Times New Roman" w:hAnsi="Times New Roman" w:cs="Times New Roman"/>
          <w:i/>
          <w:sz w:val="20"/>
          <w:szCs w:val="20"/>
          <w:lang w:val="en-US"/>
        </w:rPr>
        <w:t>in vivo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in preclinical models. We will use models of acute inflammation (Inflammatory Bowel Diseases-IBD), low-noise inflammation (Irritable Bowel Syndrome-IBS) associated with cognitive-emotional and behavioral disorders, or in model of neurodegenerative pathology (Alzheimer's).</w:t>
      </w:r>
    </w:p>
    <w:p w14:paraId="55479157" w14:textId="77777777" w:rsidR="00AD4256" w:rsidRPr="00AD4256" w:rsidRDefault="00AD4256" w:rsidP="00A52F56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455D227" w14:textId="1B271D4B" w:rsidR="00A52F56" w:rsidRPr="00AD4256" w:rsidRDefault="00A52F56" w:rsidP="00A52F56">
      <w:pPr>
        <w:jc w:val="both"/>
        <w:rPr>
          <w:rFonts w:ascii="Times New Roman" w:hAnsi="Times New Roman" w:cs="Times New Roman"/>
          <w:sz w:val="20"/>
          <w:szCs w:val="20"/>
          <w:shd w:val="clear" w:color="auto" w:fill="F2F2F2"/>
          <w:lang w:val="en-US"/>
        </w:rPr>
      </w:pPr>
      <w:r w:rsidRPr="00AD4256">
        <w:rPr>
          <w:rFonts w:ascii="Times New Roman" w:hAnsi="Times New Roman" w:cs="Times New Roman"/>
          <w:b/>
          <w:sz w:val="20"/>
          <w:szCs w:val="20"/>
          <w:lang w:val="en-US"/>
        </w:rPr>
        <w:t>Hosting conditions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: Young researcher will be welcomed at the STLO INRAE laboratory (140 persons) in Rennes. The research group where </w:t>
      </w:r>
      <w:proofErr w:type="spellStart"/>
      <w:r w:rsidRPr="00AD4256">
        <w:rPr>
          <w:rFonts w:ascii="Times New Roman" w:hAnsi="Times New Roman" w:cs="Times New Roman"/>
          <w:sz w:val="20"/>
          <w:szCs w:val="20"/>
          <w:lang w:val="en-US"/>
        </w:rPr>
        <w:t>He/She</w:t>
      </w:r>
      <w:proofErr w:type="spellEnd"/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will work is composed of 25 permanent staff (scientists, engineers and technicians) and 10 to 15 </w:t>
      </w:r>
      <w:r w:rsidR="00AD4256">
        <w:rPr>
          <w:rFonts w:ascii="Times New Roman" w:hAnsi="Times New Roman" w:cs="Times New Roman"/>
          <w:sz w:val="20"/>
          <w:szCs w:val="20"/>
          <w:lang w:val="en-US"/>
        </w:rPr>
        <w:t xml:space="preserve">temporary </w:t>
      </w:r>
      <w:r w:rsidR="00CE1552">
        <w:rPr>
          <w:rFonts w:ascii="Times New Roman" w:hAnsi="Times New Roman" w:cs="Times New Roman"/>
          <w:sz w:val="20"/>
          <w:szCs w:val="20"/>
          <w:lang w:val="en-US"/>
        </w:rPr>
        <w:t xml:space="preserve">workers (CDD, 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>master, PhD</w:t>
      </w:r>
      <w:r w:rsidR="00CE1552">
        <w:rPr>
          <w:rFonts w:ascii="Times New Roman" w:hAnsi="Times New Roman" w:cs="Times New Roman"/>
          <w:sz w:val="20"/>
          <w:szCs w:val="20"/>
          <w:lang w:val="en-US"/>
        </w:rPr>
        <w:t>, post-doc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). The group is internationally recognized as the leading team working on </w:t>
      </w:r>
      <w:r w:rsidRPr="00AD4256">
        <w:rPr>
          <w:rFonts w:ascii="Times New Roman" w:hAnsi="Times New Roman" w:cs="Times New Roman"/>
          <w:i/>
          <w:sz w:val="20"/>
          <w:szCs w:val="20"/>
          <w:lang w:val="en-US"/>
        </w:rPr>
        <w:t>P. freudenreichii,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a dairy bacterium widely used as a cheese ripening starter, </w:t>
      </w:r>
      <w:r w:rsidR="00AD4256"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with 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probiotic characteristics, such as the production of beneficial metabolites (Vitamin B12, SCFAs, DHNA) and modulation of host microbiota. STLO has demonstrated the ability of some </w:t>
      </w:r>
      <w:r w:rsidRPr="00AD4256">
        <w:rPr>
          <w:rFonts w:ascii="Times New Roman" w:hAnsi="Times New Roman" w:cs="Times New Roman"/>
          <w:i/>
          <w:sz w:val="20"/>
          <w:szCs w:val="20"/>
          <w:lang w:val="en-US"/>
        </w:rPr>
        <w:t>P. freudenreichi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i strains to display anti-inflammatory properties </w:t>
      </w:r>
      <w:r w:rsidRPr="00AD4256">
        <w:rPr>
          <w:rFonts w:ascii="Times New Roman" w:hAnsi="Times New Roman" w:cs="Times New Roman"/>
          <w:i/>
          <w:sz w:val="20"/>
          <w:szCs w:val="20"/>
          <w:lang w:val="en-US"/>
        </w:rPr>
        <w:t>in vitro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on various cell models, including human PBMCs and cultured human intestinal epithelial cells. Such strains also alleviate </w:t>
      </w:r>
      <w:r w:rsidRPr="00AD4256">
        <w:rPr>
          <w:rFonts w:ascii="Times New Roman" w:hAnsi="Times New Roman" w:cs="Times New Roman"/>
          <w:i/>
          <w:sz w:val="20"/>
          <w:szCs w:val="20"/>
          <w:lang w:val="en-US"/>
        </w:rPr>
        <w:t>in vivo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the inflammation in experimentally induced colitis (TNBS and DSS-induced) and mucositis. STLO has shown that the surface-exposed </w:t>
      </w:r>
      <w:proofErr w:type="spellStart"/>
      <w:r w:rsidRPr="00AD4256">
        <w:rPr>
          <w:rFonts w:ascii="Times New Roman" w:hAnsi="Times New Roman" w:cs="Times New Roman"/>
          <w:sz w:val="20"/>
          <w:szCs w:val="20"/>
          <w:lang w:val="en-US"/>
        </w:rPr>
        <w:t>Slp</w:t>
      </w:r>
      <w:proofErr w:type="spellEnd"/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proteins, notably </w:t>
      </w:r>
      <w:proofErr w:type="spellStart"/>
      <w:r w:rsidRPr="00AD4256">
        <w:rPr>
          <w:rFonts w:ascii="Times New Roman" w:hAnsi="Times New Roman" w:cs="Times New Roman"/>
          <w:sz w:val="20"/>
          <w:szCs w:val="20"/>
          <w:lang w:val="en-US"/>
        </w:rPr>
        <w:t>SlpB</w:t>
      </w:r>
      <w:proofErr w:type="spellEnd"/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, are involved in the anti-inflammatory properties of the bacterium </w:t>
      </w:r>
      <w:r w:rsidRPr="00AD4256">
        <w:rPr>
          <w:rFonts w:ascii="Times New Roman" w:hAnsi="Times New Roman" w:cs="Times New Roman"/>
          <w:i/>
          <w:sz w:val="20"/>
          <w:szCs w:val="20"/>
          <w:lang w:val="en-US"/>
        </w:rPr>
        <w:t>in vitro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Pr="00AD425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vivo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. More recently, STLO has demonstrated that </w:t>
      </w:r>
      <w:r w:rsidRPr="00AD4256">
        <w:rPr>
          <w:rFonts w:ascii="Times New Roman" w:hAnsi="Times New Roman" w:cs="Times New Roman"/>
          <w:i/>
          <w:sz w:val="20"/>
          <w:szCs w:val="20"/>
          <w:lang w:val="en-US"/>
        </w:rPr>
        <w:t>P. freudenreichii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 xml:space="preserve"> produces EVs and has provided a complete characterization of their physiochemical, biochemical and functional features. </w:t>
      </w:r>
      <w:r w:rsidRPr="00AD4256">
        <w:rPr>
          <w:rFonts w:ascii="Times New Roman" w:hAnsi="Times New Roman" w:cs="Times New Roman"/>
          <w:i/>
          <w:sz w:val="20"/>
          <w:szCs w:val="20"/>
          <w:lang w:val="en-US"/>
        </w:rPr>
        <w:t>P. freudenreichii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>-derived EVs exhibit anti-inflammatory activity towards cultured human intestinal epithelial cells via NF-</w:t>
      </w:r>
      <w:r w:rsidRPr="00AD4256">
        <w:rPr>
          <w:rFonts w:ascii="Times New Roman" w:hAnsi="Times New Roman" w:cs="Times New Roman"/>
          <w:sz w:val="20"/>
          <w:szCs w:val="20"/>
        </w:rPr>
        <w:t>κ</w:t>
      </w:r>
      <w:r w:rsidRPr="00AD4256">
        <w:rPr>
          <w:rFonts w:ascii="Times New Roman" w:hAnsi="Times New Roman" w:cs="Times New Roman"/>
          <w:sz w:val="20"/>
          <w:szCs w:val="20"/>
          <w:lang w:val="en-US"/>
        </w:rPr>
        <w:t>B pathway modulation and bacterial growth media impact EVs properties, including anti-inflammatory activity.</w:t>
      </w:r>
    </w:p>
    <w:p w14:paraId="58D706D6" w14:textId="0E6480D3" w:rsidR="00A52F56" w:rsidRPr="00CE1552" w:rsidRDefault="00A52F56" w:rsidP="00A52F56">
      <w:pPr>
        <w:widowControl w:val="0"/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color w:val="212020"/>
          <w:sz w:val="20"/>
          <w:szCs w:val="20"/>
          <w:lang w:val="en-US"/>
        </w:rPr>
      </w:pPr>
      <w:r w:rsidRPr="00CE1552">
        <w:rPr>
          <w:rFonts w:ascii="Times New Roman" w:hAnsi="Times New Roman" w:cs="Times New Roman"/>
          <w:b/>
          <w:sz w:val="20"/>
          <w:szCs w:val="20"/>
          <w:lang w:val="en-US"/>
        </w:rPr>
        <w:t>Mode of application</w:t>
      </w:r>
      <w:r w:rsidRPr="00CE1552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CE1552" w:rsidRPr="00CE1552">
        <w:rPr>
          <w:rFonts w:ascii="Times New Roman" w:hAnsi="Times New Roman" w:cs="Times New Roman"/>
          <w:sz w:val="20"/>
          <w:szCs w:val="20"/>
          <w:lang w:val="en-US"/>
        </w:rPr>
        <w:t xml:space="preserve">If interested, please contact Eric </w:t>
      </w:r>
      <w:proofErr w:type="spellStart"/>
      <w:r w:rsidR="00CE1552" w:rsidRPr="00CE1552">
        <w:rPr>
          <w:rFonts w:ascii="Times New Roman" w:hAnsi="Times New Roman" w:cs="Times New Roman"/>
          <w:sz w:val="20"/>
          <w:szCs w:val="20"/>
          <w:lang w:val="en-US"/>
        </w:rPr>
        <w:t>Guédon</w:t>
      </w:r>
      <w:proofErr w:type="spellEnd"/>
      <w:r w:rsidR="00CE1552" w:rsidRPr="00CE155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A6AB8">
        <w:rPr>
          <w:rFonts w:ascii="Times New Roman" w:hAnsi="Times New Roman" w:cs="Times New Roman"/>
          <w:sz w:val="20"/>
          <w:szCs w:val="20"/>
          <w:lang w:val="en-US"/>
        </w:rPr>
        <w:t>(</w:t>
      </w:r>
      <w:hyperlink r:id="rId6" w:history="1">
        <w:r w:rsidR="001A6AB8" w:rsidRPr="00444135">
          <w:rPr>
            <w:rStyle w:val="Lienhypertexte"/>
            <w:rFonts w:ascii="Times New Roman" w:hAnsi="Times New Roman" w:cs="Times New Roman"/>
            <w:sz w:val="20"/>
            <w:szCs w:val="20"/>
            <w:lang w:val="en-US"/>
          </w:rPr>
          <w:t>eric.guedon@inrae.fr</w:t>
        </w:r>
      </w:hyperlink>
      <w:r w:rsidR="001A6AB8" w:rsidRPr="00CE1552">
        <w:rPr>
          <w:rFonts w:ascii="Times New Roman" w:hAnsi="Times New Roman" w:cs="Times New Roman"/>
          <w:color w:val="212020"/>
          <w:sz w:val="20"/>
          <w:szCs w:val="20"/>
          <w:lang w:val="en-US"/>
        </w:rPr>
        <w:t xml:space="preserve">) </w:t>
      </w:r>
      <w:r w:rsidR="00CE1552" w:rsidRPr="00CE1552">
        <w:rPr>
          <w:rFonts w:ascii="Times New Roman" w:hAnsi="Times New Roman" w:cs="Times New Roman"/>
          <w:sz w:val="20"/>
          <w:szCs w:val="20"/>
          <w:lang w:val="en-US"/>
        </w:rPr>
        <w:t>for an informal chat.</w:t>
      </w:r>
      <w:r w:rsidR="001A6AB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E1552">
        <w:rPr>
          <w:rFonts w:ascii="Times New Roman" w:hAnsi="Times New Roman" w:cs="Times New Roman"/>
          <w:color w:val="212020"/>
          <w:sz w:val="20"/>
          <w:szCs w:val="20"/>
          <w:lang w:val="en-US"/>
        </w:rPr>
        <w:t>To apply, please send an email containing a short letter of motivation, a detailed CV (including a brief description of research interests, previous employments, and publication list), and contact details of at least two references. Deadline of submission: 30</w:t>
      </w:r>
      <w:r w:rsidRPr="00CE1552">
        <w:rPr>
          <w:rFonts w:ascii="Times New Roman" w:hAnsi="Times New Roman" w:cs="Times New Roman"/>
          <w:color w:val="212020"/>
          <w:sz w:val="20"/>
          <w:szCs w:val="20"/>
          <w:vertAlign w:val="superscript"/>
          <w:lang w:val="en-US"/>
        </w:rPr>
        <w:t>th</w:t>
      </w:r>
      <w:r w:rsidRPr="00CE1552">
        <w:rPr>
          <w:rFonts w:ascii="Times New Roman" w:hAnsi="Times New Roman" w:cs="Times New Roman"/>
          <w:color w:val="212020"/>
          <w:sz w:val="20"/>
          <w:szCs w:val="20"/>
          <w:lang w:val="en-US"/>
        </w:rPr>
        <w:t xml:space="preserve"> June of 2023.</w:t>
      </w:r>
    </w:p>
    <w:p w14:paraId="5BCDC570" w14:textId="77777777" w:rsidR="00A52F56" w:rsidRPr="00CE1552" w:rsidRDefault="00A52F56" w:rsidP="00A52F56">
      <w:pPr>
        <w:keepNext/>
        <w:jc w:val="both"/>
        <w:outlineLvl w:val="3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52F56" w:rsidRPr="00CE1552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4A90" w14:textId="77777777" w:rsidR="001772F9" w:rsidRDefault="001772F9" w:rsidP="004A03DD">
      <w:r>
        <w:separator/>
      </w:r>
    </w:p>
  </w:endnote>
  <w:endnote w:type="continuationSeparator" w:id="0">
    <w:p w14:paraId="1B56AA36" w14:textId="77777777" w:rsidR="001772F9" w:rsidRDefault="001772F9" w:rsidP="004A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8F55" w14:textId="221B66C8" w:rsidR="00476416" w:rsidRDefault="00476416">
    <w:pPr>
      <w:pStyle w:val="Pieddepage"/>
    </w:pPr>
    <w:r>
      <w:rPr>
        <w:noProof/>
        <w:lang w:eastAsia="fr-FR"/>
      </w:rPr>
      <w:drawing>
        <wp:inline distT="0" distB="0" distL="0" distR="0" wp14:anchorId="1042C261" wp14:editId="2B73B6C3">
          <wp:extent cx="5731510" cy="1061085"/>
          <wp:effectExtent l="0" t="0" r="0" b="5715"/>
          <wp:docPr id="5" name="Imagem 5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Interface gráfica do usuário,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4DE9" w14:textId="77777777" w:rsidR="001772F9" w:rsidRDefault="001772F9" w:rsidP="004A03DD">
      <w:r>
        <w:separator/>
      </w:r>
    </w:p>
  </w:footnote>
  <w:footnote w:type="continuationSeparator" w:id="0">
    <w:p w14:paraId="61F5E40A" w14:textId="77777777" w:rsidR="001772F9" w:rsidRDefault="001772F9" w:rsidP="004A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CCD3" w14:textId="797BDE31" w:rsidR="00764E97" w:rsidRPr="00764E97" w:rsidRDefault="00BD0FBC" w:rsidP="00764E97">
    <w:pPr>
      <w:jc w:val="right"/>
      <w:rPr>
        <w:rFonts w:ascii="Times New Roman" w:eastAsia="Times New Roman" w:hAnsi="Times New Roman" w:cs="Times New Roman"/>
        <w:lang w:eastAsia="pt-B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93C5E4" wp14:editId="11A8232A">
          <wp:simplePos x="0" y="0"/>
          <wp:positionH relativeFrom="column">
            <wp:posOffset>19050</wp:posOffset>
          </wp:positionH>
          <wp:positionV relativeFrom="paragraph">
            <wp:posOffset>-38100</wp:posOffset>
          </wp:positionV>
          <wp:extent cx="1000125" cy="865505"/>
          <wp:effectExtent l="0" t="0" r="9525" b="0"/>
          <wp:wrapTight wrapText="bothSides">
            <wp:wrapPolygon edited="0">
              <wp:start x="0" y="0"/>
              <wp:lineTo x="0" y="20919"/>
              <wp:lineTo x="21394" y="20919"/>
              <wp:lineTo x="21394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03DD" w:rsidRPr="004A03DD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6078F39" wp14:editId="3F378CD1">
          <wp:simplePos x="0" y="0"/>
          <wp:positionH relativeFrom="margin">
            <wp:posOffset>1466850</wp:posOffset>
          </wp:positionH>
          <wp:positionV relativeFrom="paragraph">
            <wp:posOffset>59055</wp:posOffset>
          </wp:positionV>
          <wp:extent cx="1606903" cy="554982"/>
          <wp:effectExtent l="0" t="0" r="0" b="0"/>
          <wp:wrapTight wrapText="bothSides">
            <wp:wrapPolygon edited="0">
              <wp:start x="0" y="0"/>
              <wp:lineTo x="0" y="20784"/>
              <wp:lineTo x="21258" y="20784"/>
              <wp:lineTo x="21258" y="0"/>
              <wp:lineTo x="0" y="0"/>
            </wp:wrapPolygon>
          </wp:wrapTight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903" cy="554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97" w:rsidRPr="00764E97">
      <w:t xml:space="preserve"> </w:t>
    </w:r>
    <w:r w:rsidR="000D31A2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 wp14:anchorId="674FD953" wp14:editId="1AAAF178">
          <wp:extent cx="1805852" cy="613990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stitut-agro-rennes-angers-signatur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226" cy="642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F8991D" w14:textId="13835FA1" w:rsidR="004A03DD" w:rsidRPr="004A03DD" w:rsidRDefault="00764E97" w:rsidP="00764E97">
    <w:pPr>
      <w:tabs>
        <w:tab w:val="left" w:pos="3637"/>
      </w:tabs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tab/>
    </w:r>
  </w:p>
  <w:p w14:paraId="25915D87" w14:textId="77777777" w:rsidR="004A03DD" w:rsidRDefault="004A03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D8"/>
    <w:rsid w:val="000458BE"/>
    <w:rsid w:val="0005492A"/>
    <w:rsid w:val="000A0C39"/>
    <w:rsid w:val="000B6E84"/>
    <w:rsid w:val="000B75C0"/>
    <w:rsid w:val="000C2AE8"/>
    <w:rsid w:val="000D2C64"/>
    <w:rsid w:val="000D31A2"/>
    <w:rsid w:val="000E0FCE"/>
    <w:rsid w:val="000E1A7E"/>
    <w:rsid w:val="000E47DE"/>
    <w:rsid w:val="000E50FA"/>
    <w:rsid w:val="000E79AC"/>
    <w:rsid w:val="000F1A94"/>
    <w:rsid w:val="000F6F58"/>
    <w:rsid w:val="00105258"/>
    <w:rsid w:val="00114EFD"/>
    <w:rsid w:val="001772F9"/>
    <w:rsid w:val="001A6AB8"/>
    <w:rsid w:val="001B3153"/>
    <w:rsid w:val="001B5BEA"/>
    <w:rsid w:val="001E53EF"/>
    <w:rsid w:val="00211014"/>
    <w:rsid w:val="0022089A"/>
    <w:rsid w:val="002575BB"/>
    <w:rsid w:val="00281890"/>
    <w:rsid w:val="00287949"/>
    <w:rsid w:val="002B10B3"/>
    <w:rsid w:val="002C478A"/>
    <w:rsid w:val="002C5715"/>
    <w:rsid w:val="00315165"/>
    <w:rsid w:val="00320CB0"/>
    <w:rsid w:val="0033011D"/>
    <w:rsid w:val="00333329"/>
    <w:rsid w:val="003454F8"/>
    <w:rsid w:val="003678F3"/>
    <w:rsid w:val="00395F25"/>
    <w:rsid w:val="003B002F"/>
    <w:rsid w:val="003E61C9"/>
    <w:rsid w:val="00421CA6"/>
    <w:rsid w:val="00430758"/>
    <w:rsid w:val="00435CB5"/>
    <w:rsid w:val="00476416"/>
    <w:rsid w:val="004A03DD"/>
    <w:rsid w:val="004A3922"/>
    <w:rsid w:val="004C4524"/>
    <w:rsid w:val="004C5093"/>
    <w:rsid w:val="004C5AD6"/>
    <w:rsid w:val="004D3344"/>
    <w:rsid w:val="004E0C89"/>
    <w:rsid w:val="004E3B9C"/>
    <w:rsid w:val="004F3147"/>
    <w:rsid w:val="00515C13"/>
    <w:rsid w:val="005168F5"/>
    <w:rsid w:val="00535EA9"/>
    <w:rsid w:val="0053781C"/>
    <w:rsid w:val="005961AC"/>
    <w:rsid w:val="005A1F63"/>
    <w:rsid w:val="005A6D80"/>
    <w:rsid w:val="005B7C68"/>
    <w:rsid w:val="005D1A54"/>
    <w:rsid w:val="006063E8"/>
    <w:rsid w:val="0062381D"/>
    <w:rsid w:val="00631121"/>
    <w:rsid w:val="00636526"/>
    <w:rsid w:val="00637CED"/>
    <w:rsid w:val="00647350"/>
    <w:rsid w:val="00654F20"/>
    <w:rsid w:val="00657130"/>
    <w:rsid w:val="00674E26"/>
    <w:rsid w:val="006945A2"/>
    <w:rsid w:val="006A14F1"/>
    <w:rsid w:val="006A5E65"/>
    <w:rsid w:val="006B3E8F"/>
    <w:rsid w:val="006C35C4"/>
    <w:rsid w:val="00715C71"/>
    <w:rsid w:val="0071732D"/>
    <w:rsid w:val="00717E84"/>
    <w:rsid w:val="00724D7B"/>
    <w:rsid w:val="00727906"/>
    <w:rsid w:val="0074226A"/>
    <w:rsid w:val="00764E97"/>
    <w:rsid w:val="007731C3"/>
    <w:rsid w:val="007B0AEB"/>
    <w:rsid w:val="007E61D1"/>
    <w:rsid w:val="008017C7"/>
    <w:rsid w:val="008233CD"/>
    <w:rsid w:val="00845B08"/>
    <w:rsid w:val="00852242"/>
    <w:rsid w:val="008749FE"/>
    <w:rsid w:val="00896277"/>
    <w:rsid w:val="008A2DA9"/>
    <w:rsid w:val="008A4E36"/>
    <w:rsid w:val="008C69D5"/>
    <w:rsid w:val="0092111F"/>
    <w:rsid w:val="00946594"/>
    <w:rsid w:val="00956B99"/>
    <w:rsid w:val="00976402"/>
    <w:rsid w:val="0098143B"/>
    <w:rsid w:val="0098536F"/>
    <w:rsid w:val="009A0287"/>
    <w:rsid w:val="009A477B"/>
    <w:rsid w:val="009B1CAC"/>
    <w:rsid w:val="009E5C8A"/>
    <w:rsid w:val="00A013EF"/>
    <w:rsid w:val="00A06E32"/>
    <w:rsid w:val="00A17A34"/>
    <w:rsid w:val="00A41293"/>
    <w:rsid w:val="00A52F56"/>
    <w:rsid w:val="00A64362"/>
    <w:rsid w:val="00A67900"/>
    <w:rsid w:val="00A7645F"/>
    <w:rsid w:val="00A81107"/>
    <w:rsid w:val="00A86CF7"/>
    <w:rsid w:val="00A91E31"/>
    <w:rsid w:val="00A94C50"/>
    <w:rsid w:val="00A973D4"/>
    <w:rsid w:val="00AC547C"/>
    <w:rsid w:val="00AD123D"/>
    <w:rsid w:val="00AD4256"/>
    <w:rsid w:val="00AF1F6B"/>
    <w:rsid w:val="00B13542"/>
    <w:rsid w:val="00B25C86"/>
    <w:rsid w:val="00B273DB"/>
    <w:rsid w:val="00B3369A"/>
    <w:rsid w:val="00B357B0"/>
    <w:rsid w:val="00B750DE"/>
    <w:rsid w:val="00B8200E"/>
    <w:rsid w:val="00B92610"/>
    <w:rsid w:val="00B93761"/>
    <w:rsid w:val="00BA575A"/>
    <w:rsid w:val="00BB2C15"/>
    <w:rsid w:val="00BD0FBC"/>
    <w:rsid w:val="00BD54D2"/>
    <w:rsid w:val="00BE0C45"/>
    <w:rsid w:val="00BE246F"/>
    <w:rsid w:val="00C062EE"/>
    <w:rsid w:val="00C06315"/>
    <w:rsid w:val="00C50900"/>
    <w:rsid w:val="00C82E2D"/>
    <w:rsid w:val="00C91DCA"/>
    <w:rsid w:val="00CE1552"/>
    <w:rsid w:val="00D4421B"/>
    <w:rsid w:val="00D55ED8"/>
    <w:rsid w:val="00D72B66"/>
    <w:rsid w:val="00D80A27"/>
    <w:rsid w:val="00DF54BE"/>
    <w:rsid w:val="00E02EC6"/>
    <w:rsid w:val="00E32FCF"/>
    <w:rsid w:val="00E420F0"/>
    <w:rsid w:val="00E4547B"/>
    <w:rsid w:val="00E617BE"/>
    <w:rsid w:val="00E71B72"/>
    <w:rsid w:val="00E73E9C"/>
    <w:rsid w:val="00EA72D2"/>
    <w:rsid w:val="00EA74AA"/>
    <w:rsid w:val="00EB3390"/>
    <w:rsid w:val="00EB3416"/>
    <w:rsid w:val="00EC6559"/>
    <w:rsid w:val="00ED37D1"/>
    <w:rsid w:val="00ED4C14"/>
    <w:rsid w:val="00ED617B"/>
    <w:rsid w:val="00EE4CCF"/>
    <w:rsid w:val="00F05017"/>
    <w:rsid w:val="00F0524E"/>
    <w:rsid w:val="00F14193"/>
    <w:rsid w:val="00F20093"/>
    <w:rsid w:val="00F31355"/>
    <w:rsid w:val="00F36D81"/>
    <w:rsid w:val="00F54298"/>
    <w:rsid w:val="00F637D4"/>
    <w:rsid w:val="00F666F3"/>
    <w:rsid w:val="00F7303C"/>
    <w:rsid w:val="00F87880"/>
    <w:rsid w:val="00F87DCD"/>
    <w:rsid w:val="00FB5BEC"/>
    <w:rsid w:val="00FC7695"/>
    <w:rsid w:val="00FD3F4A"/>
    <w:rsid w:val="00FE4AFA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0EC2F"/>
  <w15:chartTrackingRefBased/>
  <w15:docId w15:val="{C8BBEAF9-753E-F744-871D-E34B2CD4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1C9"/>
  </w:style>
  <w:style w:type="paragraph" w:styleId="Titre4">
    <w:name w:val="heading 4"/>
    <w:basedOn w:val="Normal"/>
    <w:next w:val="Normal"/>
    <w:link w:val="Titre4Car"/>
    <w:qFormat/>
    <w:rsid w:val="00852242"/>
    <w:pPr>
      <w:keepNext/>
      <w:ind w:left="1134"/>
      <w:outlineLvl w:val="3"/>
    </w:pPr>
    <w:rPr>
      <w:rFonts w:ascii="Arial" w:eastAsia="Times New Roman" w:hAnsi="Arial" w:cs="Times New Roman"/>
      <w:b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852242"/>
    <w:pPr>
      <w:keepNext/>
      <w:ind w:left="1134"/>
      <w:outlineLvl w:val="4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852242"/>
    <w:pPr>
      <w:keepNext/>
      <w:ind w:left="1134"/>
      <w:jc w:val="both"/>
      <w:outlineLvl w:val="6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852242"/>
    <w:pPr>
      <w:keepNext/>
      <w:ind w:left="1134"/>
      <w:outlineLvl w:val="7"/>
    </w:pPr>
    <w:rPr>
      <w:rFonts w:ascii="Arial" w:eastAsia="Times New Roman" w:hAnsi="Arial" w:cs="Times New Roman"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03D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A03DD"/>
  </w:style>
  <w:style w:type="paragraph" w:styleId="Pieddepage">
    <w:name w:val="footer"/>
    <w:basedOn w:val="Normal"/>
    <w:link w:val="PieddepageCar"/>
    <w:uiPriority w:val="99"/>
    <w:unhideWhenUsed/>
    <w:rsid w:val="004A03D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03DD"/>
  </w:style>
  <w:style w:type="character" w:styleId="Lienhypertexte">
    <w:name w:val="Hyperlink"/>
    <w:basedOn w:val="Policepardfaut"/>
    <w:uiPriority w:val="99"/>
    <w:unhideWhenUsed/>
    <w:rsid w:val="00114E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4EFD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rsid w:val="00852242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852242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52242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852242"/>
    <w:rPr>
      <w:rFonts w:ascii="Arial" w:eastAsia="Times New Roman" w:hAnsi="Arial" w:cs="Times New Roman"/>
      <w:i/>
      <w:sz w:val="20"/>
      <w:szCs w:val="20"/>
      <w:lang w:eastAsia="fr-FR"/>
    </w:rPr>
  </w:style>
  <w:style w:type="paragraph" w:customStyle="1" w:styleId="Style3">
    <w:name w:val="Style3"/>
    <w:basedOn w:val="Normal"/>
    <w:next w:val="Normal"/>
    <w:rsid w:val="00852242"/>
    <w:pPr>
      <w:spacing w:before="60" w:after="180"/>
      <w:ind w:left="1134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52242"/>
    <w:pPr>
      <w:ind w:left="1134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52242"/>
    <w:rPr>
      <w:rFonts w:ascii="Arial" w:eastAsia="Times New Roman" w:hAnsi="Arial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A52F5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52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723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.guedon@inra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629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Amaral De São José Perrone</dc:creator>
  <cp:keywords/>
  <dc:description/>
  <cp:lastModifiedBy>EGUEDON</cp:lastModifiedBy>
  <cp:revision>5</cp:revision>
  <cp:lastPrinted>2023-04-12T08:58:00Z</cp:lastPrinted>
  <dcterms:created xsi:type="dcterms:W3CDTF">2023-04-12T08:30:00Z</dcterms:created>
  <dcterms:modified xsi:type="dcterms:W3CDTF">2023-05-02T14:37:00Z</dcterms:modified>
</cp:coreProperties>
</file>